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DB" w:rsidRDefault="00083827" w:rsidP="00922DD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10.5pt;margin-top:-8.7pt;width:353.65pt;height:38.1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 stroked="f">
            <v:textbox>
              <w:txbxContent>
                <w:p w:rsidR="00D90BF2" w:rsidRPr="00083827" w:rsidRDefault="00DF377E" w:rsidP="00D90BF2">
                  <w:pPr>
                    <w:jc w:val="center"/>
                    <w:rPr>
                      <w:rFonts w:ascii="Calibri" w:eastAsia="Times New Roman" w:hAnsi="Calibri" w:cs="Times New Roman"/>
                      <w:b/>
                      <w:color w:val="FFFFFF"/>
                      <w:sz w:val="36"/>
                      <w:szCs w:val="36"/>
                    </w:rPr>
                  </w:pPr>
                  <w:r w:rsidRPr="00083827">
                    <w:rPr>
                      <w:rFonts w:ascii="Calibri" w:eastAsia="Times New Roman" w:hAnsi="Calibri" w:cs="Times New Roman"/>
                      <w:b/>
                      <w:color w:val="FFFFFF"/>
                      <w:sz w:val="36"/>
                      <w:szCs w:val="36"/>
                    </w:rPr>
                    <w:t>Drugs, Drug Targets and You</w:t>
                  </w:r>
                  <w:r w:rsidR="00891F15" w:rsidRPr="00083827">
                    <w:rPr>
                      <w:rFonts w:ascii="Calibri" w:eastAsia="Times New Roman" w:hAnsi="Calibri" w:cs="Times New Roman"/>
                      <w:b/>
                      <w:color w:val="FFFFFF"/>
                      <w:sz w:val="36"/>
                      <w:szCs w:val="36"/>
                    </w:rPr>
                    <w:t xml:space="preserve"> - </w:t>
                  </w:r>
                  <w:r w:rsidRPr="00083827">
                    <w:rPr>
                      <w:rFonts w:ascii="Calibri" w:eastAsia="Times New Roman" w:hAnsi="Calibri" w:cs="Times New Roman"/>
                      <w:b/>
                      <w:color w:val="FFFFFF"/>
                      <w:sz w:val="36"/>
                      <w:szCs w:val="36"/>
                    </w:rPr>
                    <w:t>Risky Business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-1476375</wp:posOffset>
            </wp:positionH>
            <wp:positionV relativeFrom="paragraph">
              <wp:posOffset>-238125</wp:posOffset>
            </wp:positionV>
            <wp:extent cx="6819900" cy="66675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-76200</wp:posOffset>
            </wp:positionH>
            <wp:positionV relativeFrom="margin">
              <wp:posOffset>-209550</wp:posOffset>
            </wp:positionV>
            <wp:extent cx="1362075" cy="638175"/>
            <wp:effectExtent l="19050" t="0" r="9525" b="0"/>
            <wp:wrapSquare wrapText="bothSides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1F15" w:rsidRDefault="00891F15" w:rsidP="00891F15">
      <w:pPr>
        <w:spacing w:after="0" w:line="240" w:lineRule="auto"/>
        <w:ind w:left="-720" w:right="-720"/>
        <w:rPr>
          <w:sz w:val="24"/>
          <w:szCs w:val="24"/>
        </w:rPr>
      </w:pPr>
    </w:p>
    <w:p w:rsidR="00386028" w:rsidRPr="00DF377E" w:rsidRDefault="00386028" w:rsidP="00891F15">
      <w:pPr>
        <w:spacing w:after="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b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b/>
          <w:sz w:val="24"/>
          <w:szCs w:val="24"/>
        </w:rPr>
      </w:pPr>
      <w:r w:rsidRPr="00DF377E">
        <w:rPr>
          <w:rFonts w:ascii="Arial" w:hAnsi="Arial" w:cs="Arial"/>
          <w:b/>
          <w:sz w:val="24"/>
          <w:szCs w:val="24"/>
        </w:rPr>
        <w:t xml:space="preserve">As you complete the simulation, answer the following questions.  </w:t>
      </w: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sz w:val="24"/>
          <w:szCs w:val="24"/>
          <w:u w:val="single"/>
        </w:rPr>
      </w:pPr>
      <w:r w:rsidRPr="00DF377E">
        <w:rPr>
          <w:rFonts w:ascii="Arial" w:hAnsi="Arial" w:cs="Arial"/>
          <w:sz w:val="24"/>
          <w:szCs w:val="24"/>
        </w:rPr>
        <w:t>1.</w:t>
      </w:r>
      <w:r w:rsidRPr="00DF377E">
        <w:rPr>
          <w:rFonts w:ascii="Arial" w:hAnsi="Arial" w:cs="Arial"/>
          <w:sz w:val="24"/>
          <w:szCs w:val="24"/>
        </w:rPr>
        <w:tab/>
        <w:t>How many people were in your group?</w:t>
      </w:r>
      <w:r w:rsidRPr="00DF377E">
        <w:rPr>
          <w:rFonts w:ascii="Arial" w:hAnsi="Arial" w:cs="Arial"/>
          <w:sz w:val="24"/>
          <w:szCs w:val="24"/>
        </w:rPr>
        <w:tab/>
      </w:r>
      <w:r w:rsidRPr="00DF377E">
        <w:rPr>
          <w:rFonts w:ascii="Arial" w:hAnsi="Arial" w:cs="Arial"/>
          <w:sz w:val="24"/>
          <w:szCs w:val="24"/>
          <w:u w:val="single"/>
        </w:rPr>
        <w:tab/>
      </w:r>
      <w:r w:rsidRPr="00DF377E">
        <w:rPr>
          <w:rFonts w:ascii="Arial" w:hAnsi="Arial" w:cs="Arial"/>
          <w:sz w:val="24"/>
          <w:szCs w:val="24"/>
          <w:u w:val="single"/>
        </w:rPr>
        <w:tab/>
      </w:r>
      <w:r w:rsidRPr="00DF377E">
        <w:rPr>
          <w:rFonts w:ascii="Arial" w:hAnsi="Arial" w:cs="Arial"/>
          <w:sz w:val="24"/>
          <w:szCs w:val="24"/>
          <w:u w:val="single"/>
        </w:rPr>
        <w:tab/>
      </w:r>
    </w:p>
    <w:p w:rsid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Default="00DF377E" w:rsidP="00DF377E">
      <w:pPr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2.</w:t>
      </w:r>
      <w:r w:rsidRPr="00DF377E">
        <w:rPr>
          <w:rFonts w:ascii="Arial" w:hAnsi="Arial" w:cs="Arial"/>
          <w:sz w:val="24"/>
          <w:szCs w:val="24"/>
        </w:rPr>
        <w:tab/>
        <w:t>How many choice cards did you pick?</w:t>
      </w:r>
      <w:r w:rsidRPr="00DF377E">
        <w:rPr>
          <w:rFonts w:ascii="Arial" w:hAnsi="Arial" w:cs="Arial"/>
          <w:sz w:val="24"/>
          <w:szCs w:val="24"/>
        </w:rPr>
        <w:tab/>
      </w:r>
      <w:r w:rsidRPr="00DF377E">
        <w:rPr>
          <w:rFonts w:ascii="Arial" w:hAnsi="Arial" w:cs="Arial"/>
          <w:sz w:val="24"/>
          <w:szCs w:val="24"/>
          <w:u w:val="single"/>
        </w:rPr>
        <w:tab/>
      </w:r>
      <w:r w:rsidRPr="00DF377E">
        <w:rPr>
          <w:rFonts w:ascii="Arial" w:hAnsi="Arial" w:cs="Arial"/>
          <w:sz w:val="24"/>
          <w:szCs w:val="24"/>
          <w:u w:val="single"/>
        </w:rPr>
        <w:tab/>
      </w:r>
      <w:r w:rsidRPr="00DF377E">
        <w:rPr>
          <w:rFonts w:ascii="Arial" w:hAnsi="Arial" w:cs="Arial"/>
          <w:sz w:val="24"/>
          <w:szCs w:val="24"/>
          <w:u w:val="single"/>
        </w:rPr>
        <w:tab/>
      </w: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3.</w:t>
      </w:r>
      <w:r w:rsidRPr="00DF377E">
        <w:rPr>
          <w:rFonts w:ascii="Arial" w:hAnsi="Arial" w:cs="Arial"/>
          <w:sz w:val="24"/>
          <w:szCs w:val="24"/>
        </w:rPr>
        <w:tab/>
        <w:t xml:space="preserve">Is everyone’s </w:t>
      </w:r>
      <w:proofErr w:type="gramStart"/>
      <w:r w:rsidRPr="00DF377E">
        <w:rPr>
          <w:rFonts w:ascii="Arial" w:hAnsi="Arial" w:cs="Arial"/>
          <w:sz w:val="24"/>
          <w:szCs w:val="24"/>
        </w:rPr>
        <w:t>switch</w:t>
      </w:r>
      <w:proofErr w:type="gramEnd"/>
      <w:r w:rsidRPr="00DF377E">
        <w:rPr>
          <w:rFonts w:ascii="Arial" w:hAnsi="Arial" w:cs="Arial"/>
          <w:sz w:val="24"/>
          <w:szCs w:val="24"/>
        </w:rPr>
        <w:t xml:space="preserve"> level the same?</w:t>
      </w:r>
      <w:r w:rsidRPr="00DF377E">
        <w:rPr>
          <w:rFonts w:ascii="Arial" w:hAnsi="Arial" w:cs="Arial"/>
          <w:sz w:val="24"/>
          <w:szCs w:val="24"/>
        </w:rPr>
        <w:tab/>
      </w:r>
      <w:r w:rsidRPr="00DF377E">
        <w:rPr>
          <w:rFonts w:ascii="Arial" w:hAnsi="Arial" w:cs="Arial"/>
          <w:sz w:val="24"/>
          <w:szCs w:val="24"/>
        </w:rPr>
        <w:tab/>
      </w:r>
      <w:r w:rsidRPr="00DF377E">
        <w:rPr>
          <w:rFonts w:ascii="Arial" w:hAnsi="Arial" w:cs="Arial"/>
          <w:sz w:val="24"/>
          <w:szCs w:val="24"/>
          <w:u w:val="single"/>
        </w:rPr>
        <w:tab/>
      </w:r>
      <w:r w:rsidRPr="00DF377E">
        <w:rPr>
          <w:rFonts w:ascii="Arial" w:hAnsi="Arial" w:cs="Arial"/>
          <w:sz w:val="24"/>
          <w:szCs w:val="24"/>
          <w:u w:val="single"/>
        </w:rPr>
        <w:tab/>
      </w:r>
      <w:r w:rsidRPr="00DF377E">
        <w:rPr>
          <w:rFonts w:ascii="Arial" w:hAnsi="Arial" w:cs="Arial"/>
          <w:sz w:val="24"/>
          <w:szCs w:val="24"/>
          <w:u w:val="single"/>
        </w:rPr>
        <w:tab/>
      </w: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4.</w:t>
      </w:r>
      <w:r w:rsidRPr="00DF377E">
        <w:rPr>
          <w:rFonts w:ascii="Arial" w:hAnsi="Arial" w:cs="Arial"/>
          <w:sz w:val="24"/>
          <w:szCs w:val="24"/>
        </w:rPr>
        <w:tab/>
        <w:t>What does the switch card mean in regard to addiction?</w:t>
      </w: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5.</w:t>
      </w:r>
      <w:r w:rsidRPr="00DF377E">
        <w:rPr>
          <w:rFonts w:ascii="Arial" w:hAnsi="Arial" w:cs="Arial"/>
          <w:sz w:val="24"/>
          <w:szCs w:val="24"/>
        </w:rPr>
        <w:tab/>
        <w:t>Is everyone’s risk card the same?</w:t>
      </w:r>
      <w:r w:rsidRPr="00DF377E">
        <w:rPr>
          <w:rFonts w:ascii="Arial" w:hAnsi="Arial" w:cs="Arial"/>
          <w:sz w:val="24"/>
          <w:szCs w:val="24"/>
        </w:rPr>
        <w:tab/>
      </w:r>
      <w:r w:rsidRPr="00DF377E">
        <w:rPr>
          <w:rFonts w:ascii="Arial" w:hAnsi="Arial" w:cs="Arial"/>
          <w:sz w:val="24"/>
          <w:szCs w:val="24"/>
        </w:rPr>
        <w:tab/>
      </w:r>
      <w:r w:rsidRPr="00DF377E">
        <w:rPr>
          <w:rFonts w:ascii="Arial" w:hAnsi="Arial" w:cs="Arial"/>
          <w:sz w:val="24"/>
          <w:szCs w:val="24"/>
          <w:u w:val="single"/>
        </w:rPr>
        <w:tab/>
      </w:r>
      <w:r w:rsidRPr="00DF377E">
        <w:rPr>
          <w:rFonts w:ascii="Arial" w:hAnsi="Arial" w:cs="Arial"/>
          <w:sz w:val="24"/>
          <w:szCs w:val="24"/>
          <w:u w:val="single"/>
        </w:rPr>
        <w:tab/>
      </w:r>
      <w:r w:rsidRPr="00DF377E">
        <w:rPr>
          <w:rFonts w:ascii="Arial" w:hAnsi="Arial" w:cs="Arial"/>
          <w:sz w:val="24"/>
          <w:szCs w:val="24"/>
          <w:u w:val="single"/>
        </w:rPr>
        <w:tab/>
      </w: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6.</w:t>
      </w:r>
      <w:r w:rsidRPr="00DF377E">
        <w:rPr>
          <w:rFonts w:ascii="Arial" w:hAnsi="Arial" w:cs="Arial"/>
          <w:sz w:val="24"/>
          <w:szCs w:val="24"/>
        </w:rPr>
        <w:tab/>
        <w:t>What do you think the risk card indicates?</w:t>
      </w: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7.</w:t>
      </w:r>
      <w:r w:rsidRPr="00DF377E">
        <w:rPr>
          <w:rFonts w:ascii="Arial" w:hAnsi="Arial" w:cs="Arial"/>
          <w:sz w:val="24"/>
          <w:szCs w:val="24"/>
        </w:rPr>
        <w:tab/>
        <w:t>Why is the risk card face down?</w:t>
      </w: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lastRenderedPageBreak/>
        <w:t>8.</w:t>
      </w:r>
      <w:r w:rsidRPr="00DF377E">
        <w:rPr>
          <w:rFonts w:ascii="Arial" w:hAnsi="Arial" w:cs="Arial"/>
          <w:sz w:val="24"/>
          <w:szCs w:val="24"/>
        </w:rPr>
        <w:tab/>
        <w:t>What factors influence a person’s risk of becoming addicted?  Did you let other people influence how many choice cards you picked?</w:t>
      </w: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9.</w:t>
      </w:r>
      <w:r w:rsidRPr="00DF377E">
        <w:rPr>
          <w:rFonts w:ascii="Arial" w:hAnsi="Arial" w:cs="Arial"/>
          <w:sz w:val="24"/>
          <w:szCs w:val="24"/>
        </w:rPr>
        <w:tab/>
        <w:t>What do you think the choice cards represent?</w:t>
      </w: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10.</w:t>
      </w:r>
      <w:r w:rsidRPr="00DF377E">
        <w:rPr>
          <w:rFonts w:ascii="Arial" w:hAnsi="Arial" w:cs="Arial"/>
          <w:sz w:val="24"/>
          <w:szCs w:val="24"/>
        </w:rPr>
        <w:tab/>
        <w:t>If a total score that equals or goes over the switch value indicates addiction, did anyone become addicted to drugs with the first drug use?</w:t>
      </w: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11.</w:t>
      </w:r>
      <w:r w:rsidRPr="00DF377E">
        <w:rPr>
          <w:rFonts w:ascii="Arial" w:hAnsi="Arial" w:cs="Arial"/>
          <w:sz w:val="24"/>
          <w:szCs w:val="24"/>
        </w:rPr>
        <w:tab/>
        <w:t>What do the jokers mean in the second game you played?</w:t>
      </w: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12.</w:t>
      </w:r>
      <w:r w:rsidRPr="00DF377E">
        <w:rPr>
          <w:rFonts w:ascii="Arial" w:hAnsi="Arial" w:cs="Arial"/>
          <w:sz w:val="24"/>
          <w:szCs w:val="24"/>
        </w:rPr>
        <w:tab/>
        <w:t>Did anyone in your group alter their play when the jokers were added?  If so, how did they alter their game?</w:t>
      </w: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13.</w:t>
      </w:r>
      <w:r w:rsidRPr="00DF377E">
        <w:rPr>
          <w:rFonts w:ascii="Arial" w:hAnsi="Arial" w:cs="Arial"/>
          <w:sz w:val="24"/>
          <w:szCs w:val="24"/>
        </w:rPr>
        <w:tab/>
        <w:t>Read the article “Graphic Evidence:  Should I or Shouldn’t I”.  Identify the two “contending parties” in the debate between temptation and willpower as defined by the article.</w:t>
      </w: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lastRenderedPageBreak/>
        <w:t>14.</w:t>
      </w:r>
      <w:r w:rsidRPr="00DF377E">
        <w:rPr>
          <w:rFonts w:ascii="Arial" w:hAnsi="Arial" w:cs="Arial"/>
          <w:sz w:val="24"/>
          <w:szCs w:val="24"/>
        </w:rPr>
        <w:tab/>
        <w:t>Make a sketch of these two “pathways” in the brain below.  Be sure to distinguish between the two pathways.</w:t>
      </w:r>
    </w:p>
    <w:p w:rsidR="00DF377E" w:rsidRDefault="00E064E0" w:rsidP="00E064E0">
      <w:pPr>
        <w:ind w:left="720" w:hanging="720"/>
        <w:jc w:val="center"/>
        <w:rPr>
          <w:rFonts w:ascii="Arial" w:hAnsi="Arial" w:cs="Arial"/>
          <w:sz w:val="24"/>
          <w:szCs w:val="24"/>
        </w:rPr>
      </w:pPr>
      <w:r w:rsidRPr="00E064E0">
        <w:rPr>
          <w:noProof/>
          <w:szCs w:val="24"/>
        </w:rPr>
        <w:drawing>
          <wp:inline distT="0" distB="0" distL="0" distR="0">
            <wp:extent cx="3509294" cy="27717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294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4E0" w:rsidRPr="00DF377E" w:rsidRDefault="00E064E0" w:rsidP="00E064E0">
      <w:pPr>
        <w:ind w:left="720" w:hanging="720"/>
        <w:jc w:val="center"/>
        <w:rPr>
          <w:rFonts w:ascii="Arial" w:hAnsi="Arial" w:cs="Arial"/>
          <w:sz w:val="24"/>
          <w:szCs w:val="24"/>
        </w:rPr>
      </w:pPr>
    </w:p>
    <w:p w:rsidR="00DF377E" w:rsidRPr="00DF377E" w:rsidRDefault="00DF377E" w:rsidP="00E3202E">
      <w:pPr>
        <w:ind w:left="720" w:hanging="720"/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15.</w:t>
      </w:r>
      <w:r w:rsidRPr="00DF377E">
        <w:rPr>
          <w:rFonts w:ascii="Arial" w:hAnsi="Arial" w:cs="Arial"/>
          <w:sz w:val="24"/>
          <w:szCs w:val="24"/>
        </w:rPr>
        <w:tab/>
        <w:t>Identify and label the pivotal structure in “pleasure pathway” in your above model.</w:t>
      </w:r>
    </w:p>
    <w:p w:rsid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E3202E" w:rsidRDefault="00E3202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E3202E" w:rsidRPr="00DF377E" w:rsidRDefault="00E3202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E3202E">
      <w:pPr>
        <w:ind w:left="720" w:hanging="720"/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16.</w:t>
      </w:r>
      <w:r w:rsidRPr="00DF377E">
        <w:rPr>
          <w:rFonts w:ascii="Arial" w:hAnsi="Arial" w:cs="Arial"/>
          <w:sz w:val="24"/>
          <w:szCs w:val="24"/>
        </w:rPr>
        <w:tab/>
        <w:t xml:space="preserve">Identify and label the key structure in the “reasoning pathway” in your above model.  </w:t>
      </w:r>
    </w:p>
    <w:p w:rsid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E3202E" w:rsidRDefault="00E3202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E3202E" w:rsidRPr="00DF377E" w:rsidRDefault="00E3202E" w:rsidP="00DF377E">
      <w:pPr>
        <w:ind w:left="720" w:hanging="720"/>
        <w:rPr>
          <w:rFonts w:ascii="Arial" w:hAnsi="Arial" w:cs="Arial"/>
          <w:sz w:val="24"/>
          <w:szCs w:val="24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17.</w:t>
      </w:r>
      <w:r w:rsidRPr="00DF377E">
        <w:rPr>
          <w:rFonts w:ascii="Arial" w:hAnsi="Arial" w:cs="Arial"/>
          <w:sz w:val="24"/>
          <w:szCs w:val="24"/>
        </w:rPr>
        <w:tab/>
        <w:t>Indicate and label the structure where these two pathways converge.</w:t>
      </w:r>
    </w:p>
    <w:p w:rsidR="00DF377E" w:rsidRDefault="00DF377E" w:rsidP="00DF377E">
      <w:pPr>
        <w:rPr>
          <w:rFonts w:ascii="Arial" w:hAnsi="Arial" w:cs="Arial"/>
          <w:sz w:val="24"/>
          <w:szCs w:val="24"/>
          <w:u w:val="single"/>
        </w:rPr>
      </w:pPr>
    </w:p>
    <w:p w:rsidR="00E3202E" w:rsidRDefault="00E3202E" w:rsidP="00DF377E">
      <w:pPr>
        <w:rPr>
          <w:rFonts w:ascii="Arial" w:hAnsi="Arial" w:cs="Arial"/>
          <w:sz w:val="24"/>
          <w:szCs w:val="24"/>
          <w:u w:val="single"/>
        </w:rPr>
      </w:pPr>
    </w:p>
    <w:p w:rsidR="00E3202E" w:rsidRPr="00DF377E" w:rsidRDefault="00E3202E" w:rsidP="00DF377E">
      <w:pPr>
        <w:rPr>
          <w:rFonts w:ascii="Arial" w:hAnsi="Arial" w:cs="Arial"/>
          <w:sz w:val="24"/>
          <w:szCs w:val="24"/>
          <w:u w:val="single"/>
        </w:rPr>
      </w:pPr>
    </w:p>
    <w:p w:rsidR="00DF377E" w:rsidRPr="00DF377E" w:rsidRDefault="00DF377E" w:rsidP="00DF377E">
      <w:pPr>
        <w:ind w:left="720" w:hanging="720"/>
        <w:rPr>
          <w:rFonts w:ascii="Arial" w:hAnsi="Arial" w:cs="Arial"/>
          <w:sz w:val="24"/>
          <w:szCs w:val="24"/>
        </w:rPr>
      </w:pPr>
      <w:r w:rsidRPr="00DF377E">
        <w:rPr>
          <w:rFonts w:ascii="Arial" w:hAnsi="Arial" w:cs="Arial"/>
          <w:sz w:val="24"/>
          <w:szCs w:val="24"/>
        </w:rPr>
        <w:t>18.</w:t>
      </w:r>
      <w:r w:rsidRPr="00DF377E">
        <w:rPr>
          <w:rFonts w:ascii="Arial" w:hAnsi="Arial" w:cs="Arial"/>
          <w:sz w:val="24"/>
          <w:szCs w:val="24"/>
        </w:rPr>
        <w:tab/>
        <w:t>What do you think the line is between abuse and addiction?</w:t>
      </w:r>
    </w:p>
    <w:p w:rsidR="00DF377E" w:rsidRPr="00DF377E" w:rsidRDefault="00DF377E" w:rsidP="00DF377E">
      <w:pPr>
        <w:rPr>
          <w:rFonts w:ascii="Boopee" w:hAnsi="Boopee"/>
          <w:u w:val="single"/>
        </w:rPr>
      </w:pPr>
    </w:p>
    <w:p w:rsidR="00A20398" w:rsidRPr="00DF377E" w:rsidRDefault="00A20398" w:rsidP="00DF377E">
      <w:pPr>
        <w:spacing w:after="0"/>
        <w:rPr>
          <w:rFonts w:ascii="Boopee" w:hAnsi="Boopee" w:cs="Arial"/>
          <w:b/>
          <w:sz w:val="24"/>
          <w:szCs w:val="24"/>
        </w:rPr>
      </w:pPr>
    </w:p>
    <w:sectPr w:rsidR="00A20398" w:rsidRPr="00DF377E" w:rsidSect="00386028">
      <w:pgSz w:w="12240" w:h="15840"/>
      <w:pgMar w:top="900" w:right="720" w:bottom="81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pee">
    <w:altName w:val="Franklin Gothic Medium Cond"/>
    <w:charset w:val="00"/>
    <w:family w:val="auto"/>
    <w:pitch w:val="variable"/>
    <w:sig w:usb0="00000003" w:usb1="50000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2DDB"/>
    <w:rsid w:val="0008027B"/>
    <w:rsid w:val="00083827"/>
    <w:rsid w:val="000C0BF8"/>
    <w:rsid w:val="000D4E73"/>
    <w:rsid w:val="00107DE3"/>
    <w:rsid w:val="002027DD"/>
    <w:rsid w:val="002C7DD2"/>
    <w:rsid w:val="0034492B"/>
    <w:rsid w:val="00356842"/>
    <w:rsid w:val="00386028"/>
    <w:rsid w:val="0039666D"/>
    <w:rsid w:val="003C1F65"/>
    <w:rsid w:val="004A0D05"/>
    <w:rsid w:val="004C2DFD"/>
    <w:rsid w:val="00561E03"/>
    <w:rsid w:val="005B56AF"/>
    <w:rsid w:val="005F3D86"/>
    <w:rsid w:val="006105F9"/>
    <w:rsid w:val="00641E82"/>
    <w:rsid w:val="006666A6"/>
    <w:rsid w:val="006A7869"/>
    <w:rsid w:val="006C0793"/>
    <w:rsid w:val="006D695E"/>
    <w:rsid w:val="007B6D45"/>
    <w:rsid w:val="007E05F2"/>
    <w:rsid w:val="007F3862"/>
    <w:rsid w:val="00891F15"/>
    <w:rsid w:val="008E3B30"/>
    <w:rsid w:val="00922DDB"/>
    <w:rsid w:val="00955FF2"/>
    <w:rsid w:val="00A1133B"/>
    <w:rsid w:val="00A20398"/>
    <w:rsid w:val="00A6209E"/>
    <w:rsid w:val="00B31F86"/>
    <w:rsid w:val="00BC755A"/>
    <w:rsid w:val="00C96B6F"/>
    <w:rsid w:val="00CC541F"/>
    <w:rsid w:val="00D90BF2"/>
    <w:rsid w:val="00DE771C"/>
    <w:rsid w:val="00DF377E"/>
    <w:rsid w:val="00E064E0"/>
    <w:rsid w:val="00E2325E"/>
    <w:rsid w:val="00E3202E"/>
    <w:rsid w:val="00FA3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E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5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Vogt</dc:creator>
  <cp:lastModifiedBy>Gina Vogt</cp:lastModifiedBy>
  <cp:revision>2</cp:revision>
  <cp:lastPrinted>2014-07-14T18:49:00Z</cp:lastPrinted>
  <dcterms:created xsi:type="dcterms:W3CDTF">2015-06-11T21:16:00Z</dcterms:created>
  <dcterms:modified xsi:type="dcterms:W3CDTF">2015-06-11T21:16:00Z</dcterms:modified>
</cp:coreProperties>
</file>